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1475" w14:textId="77777777" w:rsidR="00D31764" w:rsidRPr="00D31764" w:rsidRDefault="00D31764" w:rsidP="00D31764">
      <w:pPr>
        <w:jc w:val="center"/>
        <w:rPr>
          <w:b/>
          <w:bCs/>
          <w:sz w:val="42"/>
          <w:szCs w:val="42"/>
          <w:lang w:val="en-US"/>
        </w:rPr>
      </w:pPr>
      <w:r w:rsidRPr="00D31764">
        <w:rPr>
          <w:b/>
          <w:bCs/>
          <w:sz w:val="42"/>
          <w:szCs w:val="42"/>
          <w:lang w:val="en-US"/>
        </w:rPr>
        <w:t>Personal Data Processing Agreement</w:t>
      </w:r>
    </w:p>
    <w:p w14:paraId="2644C9F0" w14:textId="77777777" w:rsidR="00D31764" w:rsidRPr="00D31764" w:rsidRDefault="00D31764" w:rsidP="00FC0399">
      <w:pPr>
        <w:ind w:firstLine="708"/>
        <w:jc w:val="both"/>
        <w:rPr>
          <w:sz w:val="26"/>
          <w:szCs w:val="26"/>
          <w:lang w:val="en-US"/>
        </w:rPr>
      </w:pPr>
      <w:r w:rsidRPr="00D31764">
        <w:rPr>
          <w:sz w:val="26"/>
          <w:szCs w:val="26"/>
          <w:lang w:val="en-US"/>
        </w:rPr>
        <w:t>Join this Agreement and leave your data on the antiban.pro Website (hereinafter referred to as the Website) by filling in the online application fields (registration) User:</w:t>
      </w:r>
    </w:p>
    <w:p w14:paraId="3803B25D" w14:textId="77777777" w:rsidR="00D31764" w:rsidRPr="00D31764" w:rsidRDefault="00D31764" w:rsidP="00D31764">
      <w:pPr>
        <w:jc w:val="both"/>
        <w:rPr>
          <w:sz w:val="26"/>
          <w:szCs w:val="26"/>
          <w:lang w:val="en-US"/>
        </w:rPr>
      </w:pPr>
      <w:r w:rsidRPr="00D31764">
        <w:rPr>
          <w:sz w:val="26"/>
          <w:szCs w:val="26"/>
          <w:lang w:val="en-US"/>
        </w:rPr>
        <w:t>• confirm that all this data belongs to him personally;</w:t>
      </w:r>
    </w:p>
    <w:p w14:paraId="00DE59C7" w14:textId="77777777" w:rsidR="00D31764" w:rsidRPr="00D31764" w:rsidRDefault="00D31764" w:rsidP="00D31764">
      <w:pPr>
        <w:jc w:val="both"/>
        <w:rPr>
          <w:sz w:val="26"/>
          <w:szCs w:val="26"/>
          <w:lang w:val="en-US"/>
        </w:rPr>
      </w:pPr>
      <w:r w:rsidRPr="00D31764">
        <w:rPr>
          <w:sz w:val="26"/>
          <w:szCs w:val="26"/>
          <w:lang w:val="en-US"/>
        </w:rPr>
        <w:t>• confirmation and confirmation that he received full consent and the conditions for the processing of his personal data;</w:t>
      </w:r>
    </w:p>
    <w:p w14:paraId="6D26DF69" w14:textId="77777777" w:rsidR="00D31764" w:rsidRPr="00D31764" w:rsidRDefault="00D31764" w:rsidP="00D31764">
      <w:pPr>
        <w:jc w:val="both"/>
        <w:rPr>
          <w:sz w:val="26"/>
          <w:szCs w:val="26"/>
          <w:lang w:val="en-US"/>
        </w:rPr>
      </w:pPr>
      <w:r w:rsidRPr="00D31764">
        <w:rPr>
          <w:sz w:val="26"/>
          <w:szCs w:val="26"/>
          <w:lang w:val="en-US"/>
        </w:rPr>
        <w:t>• gives consent to the processing of data, as well as its subsequent execution;</w:t>
      </w:r>
    </w:p>
    <w:p w14:paraId="0755C13A" w14:textId="77777777" w:rsidR="00D31764" w:rsidRPr="00D31764" w:rsidRDefault="00D31764" w:rsidP="00D31764">
      <w:pPr>
        <w:jc w:val="both"/>
        <w:rPr>
          <w:sz w:val="26"/>
          <w:szCs w:val="26"/>
          <w:lang w:val="en-US"/>
        </w:rPr>
      </w:pPr>
      <w:r w:rsidRPr="00D31764">
        <w:rPr>
          <w:sz w:val="26"/>
          <w:szCs w:val="26"/>
          <w:lang w:val="en-US"/>
        </w:rPr>
        <w:t>• agrees with the conditions for the processing of personal data without reservations and restrictions. The user agrees to the processing of his personal data. 3 h. 1 tbsp. 3 of the Federal Law of July 27, 2006 N 152-</w:t>
      </w:r>
      <w:r w:rsidRPr="00D31764">
        <w:rPr>
          <w:sz w:val="26"/>
          <w:szCs w:val="26"/>
        </w:rPr>
        <w:t>ФЗ</w:t>
      </w:r>
      <w:r w:rsidRPr="00D31764">
        <w:rPr>
          <w:sz w:val="26"/>
          <w:szCs w:val="26"/>
          <w:lang w:val="en-US"/>
        </w:rPr>
        <w:t xml:space="preserve"> "On Personal Data", and he makes a voluntary decision.</w:t>
      </w:r>
    </w:p>
    <w:p w14:paraId="7FE2734E" w14:textId="77777777" w:rsidR="00D31764" w:rsidRPr="00D31764" w:rsidRDefault="00D31764" w:rsidP="00E03FBE">
      <w:pPr>
        <w:ind w:firstLine="708"/>
        <w:jc w:val="both"/>
        <w:rPr>
          <w:sz w:val="26"/>
          <w:szCs w:val="26"/>
          <w:lang w:val="en-US"/>
        </w:rPr>
      </w:pPr>
      <w:r w:rsidRPr="00D31764">
        <w:rPr>
          <w:sz w:val="26"/>
          <w:szCs w:val="26"/>
          <w:lang w:val="en-US"/>
        </w:rPr>
        <w:t>The consent of users to the processing of personal data is specific, informed and conscious. The following must be indicated in writing:</w:t>
      </w:r>
    </w:p>
    <w:p w14:paraId="2D6E821B" w14:textId="77777777" w:rsidR="00D31764" w:rsidRPr="00D31764" w:rsidRDefault="00D31764" w:rsidP="00D31764">
      <w:pPr>
        <w:jc w:val="both"/>
        <w:rPr>
          <w:sz w:val="26"/>
          <w:szCs w:val="26"/>
          <w:lang w:val="en-US"/>
        </w:rPr>
      </w:pPr>
      <w:r w:rsidRPr="00D31764">
        <w:rPr>
          <w:sz w:val="26"/>
          <w:szCs w:val="26"/>
          <w:lang w:val="en-US"/>
        </w:rPr>
        <w:t>• surnames,</w:t>
      </w:r>
    </w:p>
    <w:p w14:paraId="03820893" w14:textId="77777777" w:rsidR="00D31764" w:rsidRPr="00D31764" w:rsidRDefault="00D31764" w:rsidP="00D31764">
      <w:pPr>
        <w:jc w:val="both"/>
        <w:rPr>
          <w:sz w:val="26"/>
          <w:szCs w:val="26"/>
          <w:lang w:val="en-US"/>
        </w:rPr>
      </w:pPr>
      <w:r w:rsidRPr="00D31764">
        <w:rPr>
          <w:sz w:val="26"/>
          <w:szCs w:val="26"/>
          <w:lang w:val="en-US"/>
        </w:rPr>
        <w:t>• name,</w:t>
      </w:r>
    </w:p>
    <w:p w14:paraId="2E8F9CCF" w14:textId="77777777" w:rsidR="00D31764" w:rsidRPr="00D31764" w:rsidRDefault="00D31764" w:rsidP="00D31764">
      <w:pPr>
        <w:jc w:val="both"/>
        <w:rPr>
          <w:sz w:val="26"/>
          <w:szCs w:val="26"/>
          <w:lang w:val="en-US"/>
        </w:rPr>
      </w:pPr>
      <w:r w:rsidRPr="00D31764">
        <w:rPr>
          <w:sz w:val="26"/>
          <w:szCs w:val="26"/>
          <w:lang w:val="en-US"/>
        </w:rPr>
        <w:t>• patronymic;</w:t>
      </w:r>
    </w:p>
    <w:p w14:paraId="567F8DE2" w14:textId="77777777" w:rsidR="00D31764" w:rsidRPr="00D31764" w:rsidRDefault="00D31764" w:rsidP="00D31764">
      <w:pPr>
        <w:jc w:val="both"/>
        <w:rPr>
          <w:sz w:val="26"/>
          <w:szCs w:val="26"/>
          <w:lang w:val="en-US"/>
        </w:rPr>
      </w:pPr>
      <w:r w:rsidRPr="00D31764">
        <w:rPr>
          <w:sz w:val="26"/>
          <w:szCs w:val="26"/>
          <w:lang w:val="en-US"/>
        </w:rPr>
        <w:t>• the year of birth;</w:t>
      </w:r>
    </w:p>
    <w:p w14:paraId="76730B63" w14:textId="77777777" w:rsidR="00D31764" w:rsidRPr="00D31764" w:rsidRDefault="00D31764" w:rsidP="00D31764">
      <w:pPr>
        <w:jc w:val="both"/>
        <w:rPr>
          <w:sz w:val="26"/>
          <w:szCs w:val="26"/>
          <w:lang w:val="en-US"/>
        </w:rPr>
      </w:pPr>
      <w:r w:rsidRPr="00D31764">
        <w:rPr>
          <w:sz w:val="26"/>
          <w:szCs w:val="26"/>
          <w:lang w:val="en-US"/>
        </w:rPr>
        <w:t>• places of stay (city, region);</w:t>
      </w:r>
    </w:p>
    <w:p w14:paraId="3688D192" w14:textId="77777777" w:rsidR="00D31764" w:rsidRPr="00D31764" w:rsidRDefault="00D31764" w:rsidP="00D31764">
      <w:pPr>
        <w:jc w:val="both"/>
        <w:rPr>
          <w:sz w:val="26"/>
          <w:szCs w:val="26"/>
          <w:lang w:val="en-US"/>
        </w:rPr>
      </w:pPr>
      <w:r w:rsidRPr="00D31764">
        <w:rPr>
          <w:sz w:val="26"/>
          <w:szCs w:val="26"/>
          <w:lang w:val="en-US"/>
        </w:rPr>
        <w:t>• phone numbers;</w:t>
      </w:r>
    </w:p>
    <w:p w14:paraId="39DCAA94" w14:textId="77777777" w:rsidR="00D31764" w:rsidRPr="00D31764" w:rsidRDefault="00D31764" w:rsidP="00D31764">
      <w:pPr>
        <w:jc w:val="both"/>
        <w:rPr>
          <w:sz w:val="26"/>
          <w:szCs w:val="26"/>
          <w:lang w:val="en-US"/>
        </w:rPr>
      </w:pPr>
      <w:r w:rsidRPr="00D31764">
        <w:rPr>
          <w:sz w:val="26"/>
          <w:szCs w:val="26"/>
          <w:lang w:val="en-US"/>
        </w:rPr>
        <w:t>• e-mail addresses.</w:t>
      </w:r>
    </w:p>
    <w:p w14:paraId="6188AFC1" w14:textId="77777777" w:rsidR="00D31764" w:rsidRPr="00D31764" w:rsidRDefault="00D31764" w:rsidP="00E03FBE">
      <w:pPr>
        <w:ind w:firstLine="708"/>
        <w:jc w:val="both"/>
        <w:rPr>
          <w:sz w:val="26"/>
          <w:szCs w:val="26"/>
          <w:lang w:val="en-US"/>
        </w:rPr>
      </w:pPr>
      <w:r w:rsidRPr="00D31764">
        <w:rPr>
          <w:sz w:val="26"/>
          <w:szCs w:val="26"/>
          <w:lang w:val="en-US"/>
        </w:rPr>
        <w:t>The user provides antiban.pro the right to carry out the following actions (operations) with personal data: collection and accumulation; storage of reports, but not less than three years; clarification (update, change); using; destruction; depersonalization; transfer at the request of the court, in a third party, subject to measures ensuring the protection of personal data from unauthorized access.</w:t>
      </w:r>
    </w:p>
    <w:p w14:paraId="3BD2924B" w14:textId="548DC12F" w:rsidR="00D31764" w:rsidRPr="00D31764" w:rsidRDefault="00D31764" w:rsidP="00E574BF">
      <w:pPr>
        <w:ind w:firstLine="708"/>
        <w:jc w:val="both"/>
        <w:rPr>
          <w:sz w:val="26"/>
          <w:szCs w:val="26"/>
          <w:lang w:val="en-US"/>
        </w:rPr>
      </w:pPr>
      <w:r w:rsidRPr="00D31764">
        <w:rPr>
          <w:sz w:val="26"/>
          <w:szCs w:val="26"/>
          <w:lang w:val="en-US"/>
        </w:rPr>
        <w:t>The specified consent is valid indefinitely from the moment of data submission and can be withdrawn. 14 of the Law "On Personal Data".</w:t>
      </w:r>
      <w:r w:rsidR="00E574BF">
        <w:rPr>
          <w:sz w:val="26"/>
          <w:szCs w:val="26"/>
          <w:lang w:val="en-US"/>
        </w:rPr>
        <w:t xml:space="preserve"> </w:t>
      </w:r>
      <w:r w:rsidR="00E03FBE">
        <w:rPr>
          <w:sz w:val="26"/>
          <w:szCs w:val="26"/>
          <w:lang w:val="en-US"/>
        </w:rPr>
        <w:t>a</w:t>
      </w:r>
      <w:r w:rsidRPr="00D31764">
        <w:rPr>
          <w:sz w:val="26"/>
          <w:szCs w:val="26"/>
          <w:lang w:val="en-US"/>
        </w:rPr>
        <w:t>ntiban.pro@mail.ru: e-mail (e-mail). Information resources posted on the site include distribution carried out by all possible objects.</w:t>
      </w:r>
    </w:p>
    <w:p w14:paraId="00A98F96" w14:textId="426BF303" w:rsidR="00336AEC" w:rsidRPr="00D31764" w:rsidRDefault="00D31764" w:rsidP="00E03FBE">
      <w:pPr>
        <w:ind w:firstLine="708"/>
        <w:jc w:val="both"/>
        <w:rPr>
          <w:sz w:val="26"/>
          <w:szCs w:val="26"/>
          <w:lang w:val="en-US"/>
        </w:rPr>
      </w:pPr>
      <w:r w:rsidRPr="00D31764">
        <w:rPr>
          <w:sz w:val="26"/>
          <w:szCs w:val="26"/>
          <w:lang w:val="en-US"/>
        </w:rPr>
        <w:lastRenderedPageBreak/>
        <w:t>The site has the right to amend this Agreement. The date changes were made on the indicated date of updates. The new version of the Agreement comes into force from the moment of its placement. Agreements and agreements between the Parties and the Site are binding on the Russian Federation</w:t>
      </w:r>
      <w:r w:rsidR="0070561A">
        <w:rPr>
          <w:sz w:val="26"/>
          <w:szCs w:val="26"/>
          <w:lang w:val="en-US"/>
        </w:rPr>
        <w:t>.</w:t>
      </w:r>
    </w:p>
    <w:sectPr w:rsidR="00336AEC" w:rsidRPr="00D31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0643C"/>
    <w:multiLevelType w:val="hybridMultilevel"/>
    <w:tmpl w:val="18CC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3C5524"/>
    <w:multiLevelType w:val="hybridMultilevel"/>
    <w:tmpl w:val="3F34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B"/>
    <w:rsid w:val="000978AB"/>
    <w:rsid w:val="001506CC"/>
    <w:rsid w:val="00336AEC"/>
    <w:rsid w:val="003950A9"/>
    <w:rsid w:val="00421FA8"/>
    <w:rsid w:val="00543DF1"/>
    <w:rsid w:val="005E0EAF"/>
    <w:rsid w:val="00642AC9"/>
    <w:rsid w:val="0070561A"/>
    <w:rsid w:val="007F7C75"/>
    <w:rsid w:val="00897906"/>
    <w:rsid w:val="00940D07"/>
    <w:rsid w:val="00C63BB6"/>
    <w:rsid w:val="00D31764"/>
    <w:rsid w:val="00E03FBE"/>
    <w:rsid w:val="00E574BF"/>
    <w:rsid w:val="00FC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1E50"/>
  <w15:chartTrackingRefBased/>
  <w15:docId w15:val="{C9D2E6DC-7032-429E-8BA4-2F5C3E9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AE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6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293</Words>
  <Characters>1675</Characters>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2020-06-20T15:36:00Z</dcterms:created>
  <dcterms:modified xsi:type="dcterms:W3CDTF">2020-06-20T15:52:00Z</dcterms:modified>
</cp:coreProperties>
</file>